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6746A1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The Passion</w:t>
      </w:r>
      <w:r w:rsidR="005D6890">
        <w:rPr>
          <w:rFonts w:ascii="Times New Roman" w:hAnsi="Times New Roman" w:cs="Times New Roman"/>
          <w:b/>
          <w:sz w:val="52"/>
          <w:szCs w:val="52"/>
        </w:rPr>
        <w:t xml:space="preserve"> (PAS</w:t>
      </w:r>
      <w:r w:rsidR="007A4714">
        <w:rPr>
          <w:rFonts w:ascii="Times New Roman" w:hAnsi="Times New Roman" w:cs="Times New Roman"/>
          <w:b/>
          <w:sz w:val="52"/>
          <w:szCs w:val="52"/>
        </w:rPr>
        <w:t>)</w:t>
      </w:r>
    </w:p>
    <w:p w:rsidR="00157DD8" w:rsidRPr="007D5ED3" w:rsidRDefault="00274C59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05/01</w:t>
      </w:r>
      <w:r w:rsidR="004E3ED5">
        <w:rPr>
          <w:rFonts w:ascii="Times New Roman" w:hAnsi="Times New Roman" w:cs="Times New Roman"/>
          <w:b/>
          <w:sz w:val="16"/>
          <w:szCs w:val="16"/>
        </w:rPr>
        <w:t>/17</w:t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297C" w:rsidRPr="00430B91" w:rsidRDefault="0090297C" w:rsidP="0090297C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Barbet, Pierre, M.D.; </w:t>
      </w:r>
      <w:r>
        <w:rPr>
          <w:rFonts w:ascii="Times New Roman" w:hAnsi="Times New Roman" w:cs="Times New Roman"/>
          <w:i/>
          <w:sz w:val="28"/>
          <w:szCs w:val="28"/>
        </w:rPr>
        <w:t>A Doctor at Calvary – The Passion of Our Lord Jesus Christ as Described by a Surgeon</w:t>
      </w:r>
    </w:p>
    <w:p w:rsidR="003A1564" w:rsidRPr="0004415F" w:rsidRDefault="003A1564" w:rsidP="003A15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PAS-BOL</w:t>
      </w:r>
      <w:r>
        <w:rPr>
          <w:rFonts w:ascii="Times New Roman" w:hAnsi="Times New Roman" w:cs="Times New Roman"/>
          <w:sz w:val="28"/>
          <w:szCs w:val="28"/>
        </w:rPr>
        <w:tab/>
        <w:t xml:space="preserve">Bolton Jim (c. dir.); </w:t>
      </w:r>
      <w:r>
        <w:rPr>
          <w:rFonts w:ascii="Times New Roman" w:hAnsi="Times New Roman" w:cs="Times New Roman"/>
          <w:i/>
          <w:sz w:val="28"/>
          <w:szCs w:val="28"/>
        </w:rPr>
        <w:t>The Passion – photography from the movie, “The Passion of The Christ”</w:t>
      </w:r>
    </w:p>
    <w:p w:rsidR="003A1564" w:rsidRDefault="003A1564" w:rsidP="00440AC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07030" w:rsidRDefault="00F07030" w:rsidP="00F070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PAS-BRM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H. (imp.); </w:t>
      </w:r>
      <w:r>
        <w:rPr>
          <w:rFonts w:ascii="Times New Roman" w:hAnsi="Times New Roman" w:cs="Times New Roman"/>
          <w:i/>
          <w:sz w:val="28"/>
          <w:szCs w:val="28"/>
        </w:rPr>
        <w:t xml:space="preserve">A Guide to the Passion – 100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Passion of The Christ </w:t>
      </w:r>
      <w:r>
        <w:rPr>
          <w:rFonts w:ascii="Times New Roman" w:hAnsi="Times New Roman" w:cs="Times New Roman"/>
          <w:sz w:val="28"/>
          <w:szCs w:val="28"/>
        </w:rPr>
        <w:t>(5 copies)</w:t>
      </w:r>
    </w:p>
    <w:p w:rsidR="00A87D82" w:rsidRPr="00011B2A" w:rsidRDefault="00A87D82" w:rsidP="00A87D8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Raymond E., S.S.;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Death of the Messiah – From Gethsemane to the Grave, Volume One</w:t>
      </w:r>
    </w:p>
    <w:p w:rsidR="00440AC3" w:rsidRPr="009251D1" w:rsidRDefault="00440AC3" w:rsidP="00440AC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PAS-BRO</w:t>
      </w:r>
      <w:r w:rsidR="00131C3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Raymond E. S.S.;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Death of the Messiah – From Gethsemane to the Grave</w:t>
      </w:r>
      <w:r w:rsidR="00A87D82">
        <w:rPr>
          <w:rFonts w:ascii="Times New Roman" w:hAnsi="Times New Roman" w:cs="Times New Roman"/>
          <w:i/>
          <w:sz w:val="28"/>
          <w:szCs w:val="28"/>
        </w:rPr>
        <w:t>,</w:t>
      </w:r>
      <w:r>
        <w:rPr>
          <w:rFonts w:ascii="Times New Roman" w:hAnsi="Times New Roman" w:cs="Times New Roman"/>
          <w:i/>
          <w:sz w:val="28"/>
          <w:szCs w:val="28"/>
        </w:rPr>
        <w:t xml:space="preserve"> Volume Two</w:t>
      </w:r>
    </w:p>
    <w:p w:rsidR="00440AC3" w:rsidRDefault="00440AC3" w:rsidP="00737BB4">
      <w:pPr>
        <w:pStyle w:val="NoSpacing"/>
      </w:pPr>
    </w:p>
    <w:p w:rsidR="007A4714" w:rsidRDefault="007A4714" w:rsidP="007A471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PAS-DIO</w:t>
      </w:r>
      <w:r>
        <w:rPr>
          <w:rFonts w:ascii="Times New Roman" w:hAnsi="Times New Roman" w:cs="Times New Roman"/>
          <w:sz w:val="28"/>
          <w:szCs w:val="28"/>
        </w:rPr>
        <w:tab/>
        <w:t xml:space="preserve">Diocese of Lafayette (sp.); </w:t>
      </w:r>
      <w:r>
        <w:rPr>
          <w:rFonts w:ascii="Times New Roman" w:hAnsi="Times New Roman" w:cs="Times New Roman"/>
          <w:i/>
          <w:sz w:val="28"/>
          <w:szCs w:val="28"/>
        </w:rPr>
        <w:t>Remembrance is a form of Meeting; The Way of the Cross; A Walk with Jesus Today</w:t>
      </w:r>
    </w:p>
    <w:p w:rsidR="004E3ED5" w:rsidRDefault="004E3ED5" w:rsidP="007A471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3ED5" w:rsidRPr="004465E8" w:rsidRDefault="004E3ED5" w:rsidP="004E3ED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PAS-EMM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Anne Catherine;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Dolorous Passion of Our Lord Jesus Christ</w:t>
      </w:r>
    </w:p>
    <w:p w:rsidR="003135FC" w:rsidRDefault="003135FC" w:rsidP="00737BB4">
      <w:pPr>
        <w:pStyle w:val="NoSpacing"/>
      </w:pPr>
    </w:p>
    <w:p w:rsidR="007B6E44" w:rsidRPr="00917545" w:rsidRDefault="007B6E44" w:rsidP="00737BB4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>PAS-GEO</w:t>
      </w:r>
      <w:r>
        <w:rPr>
          <w:rFonts w:ascii="Times New Roman" w:hAnsi="Times New Roman" w:cs="Times New Roman"/>
          <w:sz w:val="28"/>
          <w:szCs w:val="28"/>
        </w:rPr>
        <w:tab/>
        <w:t xml:space="preserve">Geoffrey Chapman (publ.); </w:t>
      </w:r>
      <w:r>
        <w:rPr>
          <w:rFonts w:ascii="Times New Roman" w:hAnsi="Times New Roman" w:cs="Times New Roman"/>
          <w:i/>
          <w:sz w:val="28"/>
          <w:szCs w:val="28"/>
        </w:rPr>
        <w:t>The Gospel Passions</w:t>
      </w:r>
      <w:r w:rsidR="0091754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17545">
        <w:rPr>
          <w:rFonts w:ascii="Times New Roman" w:hAnsi="Times New Roman" w:cs="Times New Roman"/>
          <w:sz w:val="28"/>
          <w:szCs w:val="28"/>
        </w:rPr>
        <w:t>(2 copies)</w:t>
      </w:r>
    </w:p>
    <w:p w:rsidR="007B6E44" w:rsidRDefault="007B6E44" w:rsidP="00737BB4">
      <w:pPr>
        <w:pStyle w:val="NoSpacing"/>
      </w:pPr>
    </w:p>
    <w:p w:rsidR="00737BB4" w:rsidRDefault="00737BB4" w:rsidP="00737BB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PAS-ORE</w:t>
      </w:r>
      <w:r>
        <w:rPr>
          <w:rFonts w:ascii="Times New Roman" w:hAnsi="Times New Roman" w:cs="Times New Roman"/>
          <w:sz w:val="28"/>
          <w:szCs w:val="28"/>
        </w:rPr>
        <w:tab/>
        <w:t xml:space="preserve">O’Reilly, Bill, et al; </w:t>
      </w:r>
      <w:r>
        <w:rPr>
          <w:rFonts w:ascii="Times New Roman" w:hAnsi="Times New Roman" w:cs="Times New Roman"/>
          <w:i/>
          <w:sz w:val="28"/>
          <w:szCs w:val="28"/>
        </w:rPr>
        <w:t>Killing Jesus – A History</w:t>
      </w:r>
    </w:p>
    <w:p w:rsidR="007B6E44" w:rsidRPr="007B6E44" w:rsidRDefault="007B6E44" w:rsidP="00737B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PAS-PIO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Padre, of </w:t>
      </w:r>
      <w:proofErr w:type="spellStart"/>
      <w:r>
        <w:rPr>
          <w:rFonts w:ascii="Times New Roman" w:hAnsi="Times New Roman" w:cs="Times New Roman"/>
          <w:sz w:val="28"/>
          <w:szCs w:val="28"/>
        </w:rPr>
        <w:t>Pietrelcina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O.F.M. CAP.; </w:t>
      </w:r>
      <w:r>
        <w:rPr>
          <w:rFonts w:ascii="Times New Roman" w:hAnsi="Times New Roman" w:cs="Times New Roman"/>
          <w:i/>
          <w:sz w:val="28"/>
          <w:szCs w:val="28"/>
        </w:rPr>
        <w:t>The Agony of Jesus – A meditation on Our Lord’s Agony in the Garden</w:t>
      </w:r>
    </w:p>
    <w:p w:rsidR="00737BB4" w:rsidRPr="00FC060C" w:rsidRDefault="00737BB4" w:rsidP="00737BB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PAS-SER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Sertillanges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A.G.; </w:t>
      </w:r>
      <w:r>
        <w:rPr>
          <w:rFonts w:ascii="Times New Roman" w:hAnsi="Times New Roman" w:cs="Times New Roman"/>
          <w:i/>
          <w:sz w:val="28"/>
          <w:szCs w:val="28"/>
        </w:rPr>
        <w:t>What Jesus Saw From the Cross</w:t>
      </w:r>
    </w:p>
    <w:p w:rsidR="003135FC" w:rsidRDefault="00DF1F6C" w:rsidP="00DF1F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DF1F6C" w:rsidRDefault="00DF1F6C" w:rsidP="00DF1F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1F6C" w:rsidRPr="00DF1F6C" w:rsidRDefault="00DF1F6C" w:rsidP="00DF1F6C">
      <w:pPr>
        <w:rPr>
          <w:rFonts w:ascii="Times New Roman" w:hAnsi="Times New Roman" w:cs="Times New Roman"/>
          <w:i/>
          <w:sz w:val="28"/>
          <w:szCs w:val="28"/>
        </w:rPr>
      </w:pPr>
      <w:r w:rsidRPr="00DF1F6C">
        <w:rPr>
          <w:rFonts w:ascii="Times New Roman" w:hAnsi="Times New Roman" w:cs="Times New Roman"/>
          <w:sz w:val="28"/>
          <w:szCs w:val="28"/>
        </w:rPr>
        <w:t>MAR-TAN</w:t>
      </w:r>
      <w:r w:rsidRPr="00DF1F6C">
        <w:rPr>
          <w:rFonts w:ascii="Times New Roman" w:hAnsi="Times New Roman" w:cs="Times New Roman"/>
          <w:sz w:val="28"/>
          <w:szCs w:val="28"/>
        </w:rPr>
        <w:tab/>
        <w:t xml:space="preserve">Tan Books &amp; Publ.; </w:t>
      </w:r>
      <w:r w:rsidRPr="00DF1F6C">
        <w:rPr>
          <w:rFonts w:ascii="Times New Roman" w:hAnsi="Times New Roman" w:cs="Times New Roman"/>
          <w:i/>
          <w:sz w:val="28"/>
          <w:szCs w:val="28"/>
        </w:rPr>
        <w:t>Revelations of St. Bridget on the Life and Passion of Our Lord &amp; the Life of His Blessed Mother (includes the famous 15 prayers of St. Bridget on the Passion of Our Lord</w:t>
      </w:r>
      <w:r w:rsidR="00661754">
        <w:rPr>
          <w:rFonts w:ascii="Times New Roman" w:hAnsi="Times New Roman" w:cs="Times New Roman"/>
          <w:i/>
          <w:sz w:val="28"/>
          <w:szCs w:val="28"/>
        </w:rPr>
        <w:t>)</w:t>
      </w:r>
    </w:p>
    <w:p w:rsidR="00311B9C" w:rsidRDefault="00311B9C" w:rsidP="00311B9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PRA-ESC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Escrivá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Josemaria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Way of the Cross</w:t>
      </w:r>
    </w:p>
    <w:p w:rsidR="00DF1F6C" w:rsidRPr="00DF1F6C" w:rsidRDefault="00274C59" w:rsidP="00274C59">
      <w:pPr>
        <w:rPr>
          <w:rFonts w:ascii="Times New Roman" w:hAnsi="Times New Roman" w:cs="Times New Roman"/>
          <w:sz w:val="28"/>
          <w:szCs w:val="28"/>
        </w:rPr>
      </w:pPr>
      <w:r w:rsidRPr="00274C59">
        <w:rPr>
          <w:rFonts w:ascii="Times New Roman" w:hAnsi="Times New Roman" w:cs="Times New Roman"/>
          <w:sz w:val="28"/>
          <w:szCs w:val="28"/>
        </w:rPr>
        <w:t>PRA-CON</w:t>
      </w:r>
      <w:r w:rsidRPr="00274C59">
        <w:rPr>
          <w:rFonts w:ascii="Times New Roman" w:hAnsi="Times New Roman" w:cs="Times New Roman"/>
          <w:sz w:val="28"/>
          <w:szCs w:val="28"/>
        </w:rPr>
        <w:tab/>
        <w:t xml:space="preserve">Connelly, Margaret H.; </w:t>
      </w:r>
      <w:r w:rsidR="00CB6AE2">
        <w:rPr>
          <w:rFonts w:ascii="Times New Roman" w:hAnsi="Times New Roman" w:cs="Times New Roman"/>
          <w:i/>
          <w:sz w:val="28"/>
          <w:szCs w:val="28"/>
        </w:rPr>
        <w:t>Stations of the Cross for Shut-</w:t>
      </w:r>
      <w:bookmarkStart w:id="0" w:name="_GoBack"/>
      <w:bookmarkEnd w:id="0"/>
      <w:r w:rsidRPr="00274C59">
        <w:rPr>
          <w:rFonts w:ascii="Times New Roman" w:hAnsi="Times New Roman" w:cs="Times New Roman"/>
          <w:i/>
          <w:sz w:val="28"/>
          <w:szCs w:val="28"/>
        </w:rPr>
        <w:t>ins – Adapted for the use of the sick at home, in hospitals, and rest homes</w:t>
      </w:r>
    </w:p>
    <w:sectPr w:rsidR="00DF1F6C" w:rsidRPr="00DF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13606"/>
    <w:rsid w:val="000944F5"/>
    <w:rsid w:val="000D0358"/>
    <w:rsid w:val="001006F3"/>
    <w:rsid w:val="001140B2"/>
    <w:rsid w:val="00131C37"/>
    <w:rsid w:val="00134621"/>
    <w:rsid w:val="0013737D"/>
    <w:rsid w:val="00146CFC"/>
    <w:rsid w:val="00157DD8"/>
    <w:rsid w:val="00160FC6"/>
    <w:rsid w:val="001737C5"/>
    <w:rsid w:val="00177E08"/>
    <w:rsid w:val="001D1C64"/>
    <w:rsid w:val="001D6765"/>
    <w:rsid w:val="001F4625"/>
    <w:rsid w:val="00213471"/>
    <w:rsid w:val="0023294D"/>
    <w:rsid w:val="00274C59"/>
    <w:rsid w:val="00281EBC"/>
    <w:rsid w:val="00282BA7"/>
    <w:rsid w:val="00297B07"/>
    <w:rsid w:val="002C6D0E"/>
    <w:rsid w:val="002E6D18"/>
    <w:rsid w:val="002F4FA1"/>
    <w:rsid w:val="00301AC3"/>
    <w:rsid w:val="00311B9C"/>
    <w:rsid w:val="003135FC"/>
    <w:rsid w:val="00317C3D"/>
    <w:rsid w:val="003252EB"/>
    <w:rsid w:val="00330E48"/>
    <w:rsid w:val="003318E6"/>
    <w:rsid w:val="003663FC"/>
    <w:rsid w:val="0039352D"/>
    <w:rsid w:val="003A1564"/>
    <w:rsid w:val="003A3DFE"/>
    <w:rsid w:val="003B6B80"/>
    <w:rsid w:val="003C345E"/>
    <w:rsid w:val="00440AC3"/>
    <w:rsid w:val="00444336"/>
    <w:rsid w:val="004B0D0F"/>
    <w:rsid w:val="004B20A5"/>
    <w:rsid w:val="004B25B2"/>
    <w:rsid w:val="004C51A1"/>
    <w:rsid w:val="004D59FD"/>
    <w:rsid w:val="004D7498"/>
    <w:rsid w:val="004E3ED5"/>
    <w:rsid w:val="004E4166"/>
    <w:rsid w:val="004E7525"/>
    <w:rsid w:val="00501F4B"/>
    <w:rsid w:val="005079EE"/>
    <w:rsid w:val="00527A04"/>
    <w:rsid w:val="005378CC"/>
    <w:rsid w:val="005669F8"/>
    <w:rsid w:val="005804BB"/>
    <w:rsid w:val="005A7C0C"/>
    <w:rsid w:val="005D6890"/>
    <w:rsid w:val="005F46D3"/>
    <w:rsid w:val="00631FCF"/>
    <w:rsid w:val="006434FE"/>
    <w:rsid w:val="006502E3"/>
    <w:rsid w:val="00661754"/>
    <w:rsid w:val="006746A1"/>
    <w:rsid w:val="006B1D1C"/>
    <w:rsid w:val="006B6E29"/>
    <w:rsid w:val="006C6BC9"/>
    <w:rsid w:val="006D40F0"/>
    <w:rsid w:val="00715E5D"/>
    <w:rsid w:val="00737BB4"/>
    <w:rsid w:val="00761EBC"/>
    <w:rsid w:val="00767727"/>
    <w:rsid w:val="007A2CDC"/>
    <w:rsid w:val="007A4714"/>
    <w:rsid w:val="007B047C"/>
    <w:rsid w:val="007B6E44"/>
    <w:rsid w:val="007D5ED3"/>
    <w:rsid w:val="007F7F11"/>
    <w:rsid w:val="008004EA"/>
    <w:rsid w:val="00802F11"/>
    <w:rsid w:val="00825EE1"/>
    <w:rsid w:val="00845C6F"/>
    <w:rsid w:val="00847BD4"/>
    <w:rsid w:val="008A2FEB"/>
    <w:rsid w:val="008D3381"/>
    <w:rsid w:val="008E2088"/>
    <w:rsid w:val="0090297C"/>
    <w:rsid w:val="00917545"/>
    <w:rsid w:val="00921890"/>
    <w:rsid w:val="0092787F"/>
    <w:rsid w:val="00945753"/>
    <w:rsid w:val="0098663A"/>
    <w:rsid w:val="009C1826"/>
    <w:rsid w:val="009F4971"/>
    <w:rsid w:val="009F7034"/>
    <w:rsid w:val="00A738C5"/>
    <w:rsid w:val="00A87D82"/>
    <w:rsid w:val="00A93AC5"/>
    <w:rsid w:val="00A9684F"/>
    <w:rsid w:val="00A9782E"/>
    <w:rsid w:val="00AA604D"/>
    <w:rsid w:val="00AF4334"/>
    <w:rsid w:val="00AF4CC5"/>
    <w:rsid w:val="00B04A24"/>
    <w:rsid w:val="00B46C00"/>
    <w:rsid w:val="00B61EE2"/>
    <w:rsid w:val="00BE5A8B"/>
    <w:rsid w:val="00C427AE"/>
    <w:rsid w:val="00C559F7"/>
    <w:rsid w:val="00C65A12"/>
    <w:rsid w:val="00C731E2"/>
    <w:rsid w:val="00CB2864"/>
    <w:rsid w:val="00CB6AE2"/>
    <w:rsid w:val="00CC300D"/>
    <w:rsid w:val="00CD02B5"/>
    <w:rsid w:val="00CD1201"/>
    <w:rsid w:val="00CE462C"/>
    <w:rsid w:val="00D00971"/>
    <w:rsid w:val="00D24A7E"/>
    <w:rsid w:val="00D31418"/>
    <w:rsid w:val="00D43DE1"/>
    <w:rsid w:val="00D85ED2"/>
    <w:rsid w:val="00DD2A23"/>
    <w:rsid w:val="00DE17A3"/>
    <w:rsid w:val="00DE1C6E"/>
    <w:rsid w:val="00DF1F6C"/>
    <w:rsid w:val="00DF5991"/>
    <w:rsid w:val="00DF66F3"/>
    <w:rsid w:val="00DF727D"/>
    <w:rsid w:val="00E119B7"/>
    <w:rsid w:val="00E13284"/>
    <w:rsid w:val="00E327B5"/>
    <w:rsid w:val="00E33586"/>
    <w:rsid w:val="00E958B2"/>
    <w:rsid w:val="00EB59E5"/>
    <w:rsid w:val="00EE57FC"/>
    <w:rsid w:val="00EE634B"/>
    <w:rsid w:val="00F07030"/>
    <w:rsid w:val="00F1529B"/>
    <w:rsid w:val="00F66477"/>
    <w:rsid w:val="00FD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25</cp:revision>
  <cp:lastPrinted>2017-04-30T15:40:00Z</cp:lastPrinted>
  <dcterms:created xsi:type="dcterms:W3CDTF">2016-08-10T18:46:00Z</dcterms:created>
  <dcterms:modified xsi:type="dcterms:W3CDTF">2017-04-30T15:41:00Z</dcterms:modified>
</cp:coreProperties>
</file>